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96A78" w:rsidRDefault="00496A78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page_9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259F8166" wp14:editId="7333F002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81900" cy="107188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Default="0054148F" w:rsidP="0054148F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148F" w:rsidRPr="008D6B46" w:rsidRDefault="0054148F" w:rsidP="0054148F">
      <w:pPr>
        <w:keepNext/>
        <w:keepLines/>
        <w:widowControl w:val="0"/>
        <w:numPr>
          <w:ilvl w:val="0"/>
          <w:numId w:val="1"/>
        </w:numPr>
        <w:tabs>
          <w:tab w:val="left" w:pos="3897"/>
        </w:tabs>
        <w:spacing w:after="304" w:line="280" w:lineRule="exact"/>
        <w:ind w:left="3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bookmarkStart w:id="2" w:name="_GoBack"/>
      <w:bookmarkEnd w:id="2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Пояснительная записка</w:t>
      </w:r>
      <w:bookmarkEnd w:id="1"/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</w:t>
      </w:r>
      <w:r w:rsidR="008D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 внеурочной деятельности ФГОС Н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АОУ С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78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объём нагрузки обучающихся в рамках внеурочной деятельности, состав и структуру направлений и формы внеурочной деятельности. План реализует индивидуальный подход в процессе внеурочной деятельности, позволяя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раскрыть свои творческие способности и интересы.</w:t>
      </w:r>
    </w:p>
    <w:p w:rsidR="0054148F" w:rsidRPr="008D6B46" w:rsidRDefault="0054148F" w:rsidP="0054148F">
      <w:pPr>
        <w:widowControl w:val="0"/>
        <w:spacing w:after="30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внеурочной деятельности на 202</w:t>
      </w:r>
      <w:r w:rsidR="008D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- 202</w:t>
      </w:r>
      <w:r w:rsidR="008D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учётом возможностей образовательного учреждения и педагогического коллектива школы.</w:t>
      </w:r>
    </w:p>
    <w:p w:rsidR="0054148F" w:rsidRPr="008D6B46" w:rsidRDefault="0054148F" w:rsidP="0054148F">
      <w:pPr>
        <w:keepNext/>
        <w:keepLines/>
        <w:widowControl w:val="0"/>
        <w:numPr>
          <w:ilvl w:val="1"/>
          <w:numId w:val="1"/>
        </w:numPr>
        <w:tabs>
          <w:tab w:val="left" w:pos="1116"/>
        </w:tabs>
        <w:spacing w:after="0" w:line="322" w:lineRule="exact"/>
        <w:ind w:left="180" w:firstLine="4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2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Нормативная база.</w:t>
      </w:r>
      <w:bookmarkEnd w:id="3"/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внеурочной деятельности о</w:t>
      </w:r>
      <w:r w:rsidR="009E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бучающихся 1-4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классов в МАОУ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78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в соответствии с федеральными и региональными нормативными документами: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50"/>
        </w:tabs>
        <w:spacing w:after="0" w:line="322" w:lineRule="exact"/>
        <w:ind w:left="180" w:firstLine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29.12.2012 г Ж273-ФЗ «Об образовании в Российской Федерации»;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50"/>
        </w:tabs>
        <w:spacing w:after="0" w:line="322" w:lineRule="exact"/>
        <w:ind w:lef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Министерства образования и науки Российской Федерации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</w:p>
    <w:p w:rsidR="0054148F" w:rsidRPr="008D6B46" w:rsidRDefault="0054148F" w:rsidP="0054148F">
      <w:pPr>
        <w:widowControl w:val="0"/>
        <w:tabs>
          <w:tab w:val="left" w:pos="2359"/>
        </w:tabs>
        <w:spacing w:after="0" w:line="322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17.12.2010г. №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1897 «Об утверждении федерального государственного</w:t>
      </w:r>
    </w:p>
    <w:p w:rsidR="0054148F" w:rsidRPr="008D6B46" w:rsidRDefault="0054148F" w:rsidP="0054148F">
      <w:pPr>
        <w:widowControl w:val="0"/>
        <w:spacing w:after="0" w:line="322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образовательного стандарта основного общего образования»;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50"/>
        </w:tabs>
        <w:spacing w:after="0" w:line="322" w:lineRule="exact"/>
        <w:ind w:lef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образования и науки Российской Федерации от 30.08.2013г. № 1015 «Об утверждении Порядка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86"/>
        </w:tabs>
        <w:spacing w:after="0" w:line="317" w:lineRule="exact"/>
        <w:ind w:lef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Главного государственного санитарного врача РФ от 29.12.2010г. № 189 «Об утверждении СанПиН 2.4.2.2821-10 «Санитарн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эпидемиологические требования к условиям и организации обучения в общеобразовательных учреждениях» (с изменениями от 18.12.2015г.);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86"/>
        </w:tabs>
        <w:spacing w:after="0" w:line="317" w:lineRule="exact"/>
        <w:ind w:lef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образовательного стандарта общего образования»;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86"/>
        </w:tabs>
        <w:spacing w:after="0" w:line="317" w:lineRule="exact"/>
        <w:ind w:lef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письмо МОН КК от 27.09.2012г. №47-14800/1214 «Об организации внеурочной деятельности в общеобразовательных учреждениях, реализующих ФГОС начального и основного общего образования»;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86"/>
        </w:tabs>
        <w:spacing w:after="0" w:line="317" w:lineRule="exact"/>
        <w:ind w:lef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письмо МОП КК от 14.07.2017г. № 47-13507/17-11 «Об организации внеурочной деятельности в образовательных организациях Краснодарского края»;</w:t>
      </w:r>
    </w:p>
    <w:p w:rsidR="0054148F" w:rsidRPr="008D6B46" w:rsidRDefault="0054148F" w:rsidP="0054148F">
      <w:pPr>
        <w:widowControl w:val="0"/>
        <w:tabs>
          <w:tab w:val="left" w:pos="886"/>
        </w:tabs>
        <w:spacing w:after="0" w:line="317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4148F" w:rsidRPr="008D6B46" w:rsidRDefault="0054148F" w:rsidP="0054148F">
      <w:pPr>
        <w:keepNext/>
        <w:keepLines/>
        <w:widowControl w:val="0"/>
        <w:numPr>
          <w:ilvl w:val="1"/>
          <w:numId w:val="1"/>
        </w:numPr>
        <w:tabs>
          <w:tab w:val="left" w:pos="1250"/>
        </w:tabs>
        <w:spacing w:after="0" w:line="322" w:lineRule="exact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3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внеурочной деятельности.</w:t>
      </w:r>
      <w:bookmarkEnd w:id="4"/>
    </w:p>
    <w:p w:rsidR="0054148F" w:rsidRPr="008D6B46" w:rsidRDefault="0054148F" w:rsidP="0054148F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 внеурочной деятельности является частью основной образовательной программы основного общего образования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автономного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общеобразовательного учреждения средней школы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78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г. Красноярска.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ООО.</w:t>
      </w:r>
      <w:proofErr w:type="gramEnd"/>
    </w:p>
    <w:p w:rsidR="0054148F" w:rsidRPr="008D6B46" w:rsidRDefault="0054148F" w:rsidP="0054148F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4148F" w:rsidRPr="008D6B46" w:rsidRDefault="0054148F" w:rsidP="0054148F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принципы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плана: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90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учёт познавательных потребностей обучающихся и социального заказа родителей;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94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учёт кадрового потенциала образовательного учреждения;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94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поэтапность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 нововведений;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90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построение образовательного процесса в соответствии с санитарн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гигиеническими нормами;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95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соблюдение преемственности и перспективности обучения.</w:t>
      </w:r>
    </w:p>
    <w:p w:rsidR="0054148F" w:rsidRPr="008D6B46" w:rsidRDefault="0054148F" w:rsidP="0054148F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54148F" w:rsidRPr="008D6B46" w:rsidRDefault="0054148F" w:rsidP="0054148F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 решает следующие специфические задачи: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92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91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способствовать осуществлению воспитания благодаря включению детей в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лпчностно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значимые творческие виды деятельности, в процессе которых формируются нравственные, духовные и культурные ценности подрастающего поколения: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105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компенсировать отсутствие и дополнить, углубить в основном образовании те или иные учебные курсы, которые нужны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91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Программы внеурочной деятельности направлены: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расширение содержания программ общего образования;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реализацию основных направлений региональной образовательной политики: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формирование личности ребёнка средствами искусства, творчества, спорта.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 процессе реализации Программы произойдет: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внедрение эффективных форм организации отдыха, оздоровления и занятости детей;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улучшение психологической и социальной комфортности в едином воспитательном пространстве;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2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укрепление здоровья воспитанников;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творческой активности каждого ребёнка;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22"/>
        </w:tabs>
        <w:spacing w:after="24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укрепление связи между семьёй и школой.</w:t>
      </w:r>
    </w:p>
    <w:p w:rsidR="0054148F" w:rsidRPr="008D6B46" w:rsidRDefault="0054148F" w:rsidP="0054148F">
      <w:pPr>
        <w:widowControl w:val="0"/>
        <w:spacing w:after="27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1.3. Модель внеурочной деятельности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основной школе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 w:rsidRPr="00AE2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СШ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78 – оптимизационная.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педагог-организатор, педагог-психолог, педагог-библиотекарь, социальный педагог, учителя по предметам).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организационном единстве всех его структурных подразделений.</w:t>
      </w:r>
    </w:p>
    <w:p w:rsidR="0054148F" w:rsidRPr="008D6B46" w:rsidRDefault="0054148F" w:rsidP="0054148F">
      <w:pPr>
        <w:keepNext/>
        <w:keepLines/>
        <w:widowControl w:val="0"/>
        <w:spacing w:after="0" w:line="280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4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 конструирования оптимизационной модели:</w:t>
      </w:r>
      <w:bookmarkEnd w:id="5"/>
    </w:p>
    <w:p w:rsidR="0054148F" w:rsidRPr="008D6B46" w:rsidRDefault="0054148F" w:rsidP="0054148F">
      <w:pPr>
        <w:widowControl w:val="0"/>
        <w:spacing w:after="0" w:line="326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Координирующую роль выполняет, классный руководитель, который в соответствии со своими функциями и задачами:</w:t>
      </w:r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871"/>
        </w:tabs>
        <w:spacing w:after="0" w:line="326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в классе образовательный процесс, оптимальный для развития</w:t>
      </w:r>
    </w:p>
    <w:p w:rsidR="0054148F" w:rsidRPr="008D6B46" w:rsidRDefault="0054148F" w:rsidP="0054148F">
      <w:pPr>
        <w:widowControl w:val="0"/>
        <w:tabs>
          <w:tab w:val="left" w:pos="2818"/>
          <w:tab w:val="left" w:pos="6178"/>
        </w:tabs>
        <w:spacing w:after="0" w:line="307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положительного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потенциала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чности 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деятельности общешкольного коллектива; </w:t>
      </w:r>
      <w:proofErr w:type="gramEnd"/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871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систему отношений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через разнообразные формы воспитывающей</w:t>
      </w:r>
      <w:proofErr w:type="gramEnd"/>
    </w:p>
    <w:p w:rsidR="0054148F" w:rsidRPr="008D6B46" w:rsidRDefault="0054148F" w:rsidP="0054148F">
      <w:pPr>
        <w:widowControl w:val="0"/>
        <w:tabs>
          <w:tab w:val="left" w:pos="5542"/>
        </w:tabs>
        <w:spacing w:after="0" w:line="317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 коллектива класса, в том числе, через органы самоуправления;</w:t>
      </w:r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1098"/>
          <w:tab w:val="left" w:pos="2818"/>
          <w:tab w:val="left" w:pos="6178"/>
        </w:tabs>
        <w:spacing w:after="0" w:line="31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социально значимую,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творческую деятельность</w:t>
      </w:r>
    </w:p>
    <w:p w:rsidR="0054148F" w:rsidRPr="008D6B46" w:rsidRDefault="0054148F" w:rsidP="0054148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обучающихся;</w:t>
      </w:r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87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ведёт учёт посещаемости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структурных подразделений.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Эффективное конструирование оптимизационной модели внеурочной деятельности опирается на следующие 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принципы:</w:t>
      </w:r>
    </w:p>
    <w:p w:rsidR="0054148F" w:rsidRPr="008D6B46" w:rsidRDefault="0054148F" w:rsidP="0054148F">
      <w:pPr>
        <w:widowControl w:val="0"/>
        <w:numPr>
          <w:ilvl w:val="0"/>
          <w:numId w:val="4"/>
        </w:numPr>
        <w:tabs>
          <w:tab w:val="left" w:pos="88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учета потребностей обучающихся и их родителей.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этого необходимо выявление запросов родителей и обучающихся, соотнесение запроса с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кадровым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материально-техническим образовательной программы учреждения.</w:t>
      </w:r>
    </w:p>
    <w:p w:rsidR="0054148F" w:rsidRPr="008D6B46" w:rsidRDefault="0054148F" w:rsidP="0054148F">
      <w:pPr>
        <w:widowControl w:val="0"/>
        <w:numPr>
          <w:ilvl w:val="0"/>
          <w:numId w:val="4"/>
        </w:numPr>
        <w:tabs>
          <w:tab w:val="left" w:pos="109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гуманистической направленности.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школьников, создаются условия для формирования умений и навыков самопознани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обучающихся, самоопределения,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самореализации, самоутверждения.</w:t>
      </w:r>
    </w:p>
    <w:p w:rsidR="0054148F" w:rsidRPr="008D6B46" w:rsidRDefault="0054148F" w:rsidP="0054148F">
      <w:pPr>
        <w:widowControl w:val="0"/>
        <w:numPr>
          <w:ilvl w:val="0"/>
          <w:numId w:val="4"/>
        </w:numPr>
        <w:tabs>
          <w:tab w:val="left" w:pos="109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разнообразия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 и интересов.</w:t>
      </w:r>
    </w:p>
    <w:p w:rsidR="0054148F" w:rsidRPr="008D6B46" w:rsidRDefault="0054148F" w:rsidP="0054148F">
      <w:pPr>
        <w:widowControl w:val="0"/>
        <w:numPr>
          <w:ilvl w:val="0"/>
          <w:numId w:val="4"/>
        </w:numPr>
        <w:tabs>
          <w:tab w:val="left" w:pos="109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оптимального использования учебного и каникулярного периодов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студии, объединения.</w:t>
      </w:r>
    </w:p>
    <w:p w:rsidR="0054148F" w:rsidRPr="008D6B46" w:rsidRDefault="0054148F" w:rsidP="0054148F">
      <w:pPr>
        <w:widowControl w:val="0"/>
        <w:numPr>
          <w:ilvl w:val="0"/>
          <w:numId w:val="4"/>
        </w:numPr>
        <w:tabs>
          <w:tab w:val="left" w:pos="9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учета возможностей учебно-методического комплекта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используемого в образовательном процессе.</w:t>
      </w:r>
    </w:p>
    <w:p w:rsidR="0054148F" w:rsidRPr="00230DC6" w:rsidRDefault="0054148F" w:rsidP="0054148F">
      <w:pPr>
        <w:widowControl w:val="0"/>
        <w:numPr>
          <w:ilvl w:val="0"/>
          <w:numId w:val="4"/>
        </w:numPr>
        <w:tabs>
          <w:tab w:val="left" w:pos="9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успешности и социальной значимости.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Усилия организаторов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циального окружения образовательного у</w:t>
      </w:r>
      <w:r w:rsidRPr="0023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чрежде</w:t>
      </w:r>
      <w:r w:rsidRPr="00230DC6">
        <w:rPr>
          <w:rFonts w:ascii="Times New Roman" w:eastAsia="Candara" w:hAnsi="Times New Roman" w:cs="Times New Roman"/>
          <w:color w:val="000000"/>
          <w:spacing w:val="10"/>
          <w:sz w:val="28"/>
          <w:szCs w:val="28"/>
          <w:lang w:bidi="en-US"/>
        </w:rPr>
        <w:t>ни</w:t>
      </w:r>
      <w:r w:rsidRPr="0023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230D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Специфика внеурочной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безоценочный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54148F" w:rsidRPr="008D6B46" w:rsidRDefault="0054148F" w:rsidP="0054148F">
      <w:pPr>
        <w:widowControl w:val="0"/>
        <w:spacing w:after="30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54148F" w:rsidRPr="008D6B46" w:rsidRDefault="0054148F" w:rsidP="0054148F">
      <w:pPr>
        <w:keepNext/>
        <w:keepLines/>
        <w:widowControl w:val="0"/>
        <w:numPr>
          <w:ilvl w:val="0"/>
          <w:numId w:val="5"/>
        </w:numPr>
        <w:tabs>
          <w:tab w:val="left" w:pos="1270"/>
        </w:tabs>
        <w:spacing w:after="0" w:line="322" w:lineRule="exact"/>
        <w:ind w:left="180"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5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Ожидаемые результат</w:t>
      </w:r>
      <w:r w:rsidR="001F4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ы внеурочной деятельности ФГОС Н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ОО.</w:t>
      </w:r>
      <w:bookmarkEnd w:id="6"/>
    </w:p>
    <w:p w:rsidR="0054148F" w:rsidRPr="008D6B46" w:rsidRDefault="0054148F" w:rsidP="0054148F">
      <w:pPr>
        <w:widowControl w:val="0"/>
        <w:spacing w:after="0" w:line="322" w:lineRule="exact"/>
        <w:ind w:left="18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государственный образовательный </w:t>
      </w:r>
      <w:r w:rsidR="001F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 начального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общего образования устанавливает требования к результатам освоения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основной образовательной программы:</w:t>
      </w:r>
    </w:p>
    <w:p w:rsidR="0054148F" w:rsidRPr="008D6B46" w:rsidRDefault="0054148F" w:rsidP="0054148F">
      <w:pPr>
        <w:widowControl w:val="0"/>
        <w:spacing w:after="0" w:line="322" w:lineRule="exact"/>
        <w:ind w:left="18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ценностно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смысловых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 культурном социуме;</w:t>
      </w:r>
      <w:proofErr w:type="gramEnd"/>
    </w:p>
    <w:p w:rsidR="0054148F" w:rsidRPr="008D6B46" w:rsidRDefault="0054148F" w:rsidP="0054148F">
      <w:pPr>
        <w:widowControl w:val="0"/>
        <w:spacing w:after="0" w:line="322" w:lineRule="exact"/>
        <w:ind w:left="180"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межп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редметным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включающим освоенные обучающимися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межпредметные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  <w:proofErr w:type="gramEnd"/>
    </w:p>
    <w:p w:rsidR="0054148F" w:rsidRPr="008D6B46" w:rsidRDefault="0054148F" w:rsidP="0054148F">
      <w:pPr>
        <w:widowControl w:val="0"/>
        <w:spacing w:after="0" w:line="322" w:lineRule="exact"/>
        <w:ind w:left="18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реализации вн</w:t>
      </w:r>
      <w:r w:rsidR="001F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еурочной деятельности учащиеся 1-4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классов получают практические навыки, необходимые для жизни, формируют собственное мнение, развивают свою коммуникативную культуру.</w:t>
      </w:r>
    </w:p>
    <w:p w:rsidR="0054148F" w:rsidRPr="008D6B46" w:rsidRDefault="001F4D6C" w:rsidP="0054148F">
      <w:pPr>
        <w:widowControl w:val="0"/>
        <w:spacing w:after="0" w:line="322" w:lineRule="exact"/>
        <w:ind w:left="18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1-4</w:t>
      </w:r>
      <w:r w:rsidR="0054148F"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классов ориентированы на:</w:t>
      </w:r>
    </w:p>
    <w:p w:rsidR="0054148F" w:rsidRPr="008D6B46" w:rsidRDefault="0054148F" w:rsidP="0054148F">
      <w:pPr>
        <w:widowControl w:val="0"/>
        <w:spacing w:after="0" w:line="322" w:lineRule="exact"/>
        <w:ind w:left="18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 формирование положительного отношения к интеллектуальной и творческой деятельности;</w:t>
      </w:r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983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социального опыта;</w:t>
      </w:r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983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самостоятельного общественного действия.</w:t>
      </w:r>
    </w:p>
    <w:p w:rsidR="0054148F" w:rsidRPr="008D6B46" w:rsidRDefault="0054148F" w:rsidP="0054148F">
      <w:pPr>
        <w:widowControl w:val="0"/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основной образовательной программой внеурочная деятельность должна способствовать достижению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следующих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результаты:</w:t>
      </w:r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983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достижение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функциональной грамотности;</w:t>
      </w:r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979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познавательной мотивации, опре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деляющей стремление к продолжению образовани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я:</w:t>
      </w:r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983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расширение познаний в предметных областях;</w:t>
      </w:r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983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профессиональное самоопределение;</w:t>
      </w:r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983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высокие коммуникативные навыки;</w:t>
      </w:r>
    </w:p>
    <w:p w:rsidR="0054148F" w:rsidRPr="008D6B46" w:rsidRDefault="0054148F" w:rsidP="0054148F">
      <w:pPr>
        <w:widowControl w:val="0"/>
        <w:numPr>
          <w:ilvl w:val="0"/>
          <w:numId w:val="3"/>
        </w:numPr>
        <w:tabs>
          <w:tab w:val="left" w:pos="983"/>
        </w:tabs>
        <w:spacing w:after="30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сохранность физического здоровья.</w:t>
      </w:r>
    </w:p>
    <w:p w:rsidR="0054148F" w:rsidRPr="008D6B46" w:rsidRDefault="0054148F" w:rsidP="0054148F">
      <w:pPr>
        <w:keepNext/>
        <w:keepLines/>
        <w:widowControl w:val="0"/>
        <w:numPr>
          <w:ilvl w:val="0"/>
          <w:numId w:val="6"/>
        </w:numPr>
        <w:tabs>
          <w:tab w:val="left" w:pos="1295"/>
        </w:tabs>
        <w:spacing w:after="0" w:line="322" w:lineRule="exact"/>
        <w:ind w:left="180" w:firstLine="5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6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 и структура направлений внеурочной деятельности.</w:t>
      </w:r>
      <w:bookmarkEnd w:id="7"/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внеурочной деятельности определяет состав и структуру направлений, формы организации, объём внеурочной деятельности на уровне основного общего образования с учётом интересов обучающихся и возможностей образовательной организации. Внеурочная деятельность на базе школы реализуется через системы неаудиторной занятости, дополнительного образования и работу учителей-предметников</w:t>
      </w:r>
    </w:p>
    <w:p w:rsidR="0054148F" w:rsidRPr="008D6B46" w:rsidRDefault="0054148F" w:rsidP="0054148F">
      <w:pPr>
        <w:widowControl w:val="0"/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т</w:t>
      </w:r>
      <w:r w:rsidR="001F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ребованиями ФГОС основного начального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образования, внеурочная деятельность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АОУ С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78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организуется по основным 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направлениям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развития личности: спортивно-оздоровительное,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духовно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нравственное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социальное,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общеинтеллектуальное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общекультурное.</w:t>
      </w:r>
    </w:p>
    <w:p w:rsidR="0054148F" w:rsidRPr="008D6B46" w:rsidRDefault="0054148F" w:rsidP="0054148F">
      <w:pPr>
        <w:widowControl w:val="0"/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Спортивно-оздоровительное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направление реализуется через секции дополнительного образования: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«Баскетбол». «Регби</w:t>
      </w: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»</w:t>
      </w:r>
      <w:proofErr w:type="gramStart"/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«Волейбол» «Футбол» «Тхэквондо» «Каратэ»</w:t>
      </w:r>
      <w:r w:rsidR="00651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="00651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Здоровейка</w:t>
      </w:r>
      <w:proofErr w:type="spellEnd"/>
      <w:r w:rsidR="00651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»</w:t>
      </w:r>
    </w:p>
    <w:p w:rsidR="0054148F" w:rsidRPr="008D6B46" w:rsidRDefault="0054148F" w:rsidP="0054148F">
      <w:pPr>
        <w:widowControl w:val="0"/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Целесообразность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эмоциональном)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</w:t>
      </w: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задали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6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культуры здорового и безопасного образа жизни;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6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оптимальных двигательных режимов для детей с учётом их возрастных, психологических и иных особенностей;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6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потребности в занятиях физической культурой и спортом.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 работы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реализации программы: соревнования, игры. Дни</w:t>
      </w:r>
    </w:p>
    <w:p w:rsidR="0054148F" w:rsidRPr="008D6B46" w:rsidRDefault="0054148F" w:rsidP="0054148F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здоровья, динамические паузы, физкультминутки.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основе физического воспитания школьников лежит формирование физической культуры личности, которая достигается сочетанием следующих форм обучения — урок физической культуры и внеурочные занятия для учащихся. Физическое воспитание направлено на формирование мотивации и потребности в систематических занятиях физической культурой и спортом, в овладении основными видами физкультурно-спортивной деятельности, в разносторонней физической подготовленности занимающихся. По итогам работы в данном направлении проводятся конкурсы, соревнования, показательные выступления, дни здоровья.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Духовно-нравственное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направление представлено кружками: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«Разговоры о </w:t>
      </w:r>
      <w:proofErr w:type="gramStart"/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важном</w:t>
      </w:r>
      <w:proofErr w:type="gramEnd"/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».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Целесообразность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чреждения, семьи и других институтов общества.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</w:t>
      </w: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задачи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0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способности к духовному развитию,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творческого потенциала в учебно-игровой, предметн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«становиться лучше»;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укрепление нравственности,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основ морали -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учащихся позитивной нравственной самооценки и самоуважения, жизненного оптимизма;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основ нравственного самосознания личности (совести) - способности учащихся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1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базовых общенациональных ценностей;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1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трудолюбия, способности к преодолению трудностей;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1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основ российской гражданской идентичности;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пробуждение веры в Россию, чувства личной ответственности за Отечество;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0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патриотизма и гражданской солидарности;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навыков организации и осуществления сотрудничества с педагогами, свер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стн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иками, родителями, старшими детьми в решении общих проблем.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 работы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реализации программы: экскурсии, занятия в классе, создание творческих проектов, исследовательская деятельность, школьная конференция, посещение выставок.</w:t>
      </w:r>
    </w:p>
    <w:p w:rsidR="001F4D6C" w:rsidRPr="00651623" w:rsidRDefault="0054148F" w:rsidP="0054148F">
      <w:pPr>
        <w:widowControl w:val="0"/>
        <w:tabs>
          <w:tab w:val="left" w:pos="7546"/>
        </w:tabs>
        <w:spacing w:after="0" w:line="322" w:lineRule="exact"/>
        <w:ind w:firstLine="600"/>
        <w:jc w:val="both"/>
        <w:rPr>
          <w:rFonts w:ascii="Times New Roman" w:hAnsi="Times New Roman"/>
          <w:i/>
          <w:sz w:val="28"/>
          <w:szCs w:val="28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Социальное </w:t>
      </w:r>
      <w:r w:rsidRPr="008D6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направление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представлено кружками:</w:t>
      </w:r>
      <w:r w:rsidRPr="008D6B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4D6C" w:rsidRPr="00651623">
        <w:rPr>
          <w:rFonts w:ascii="Times New Roman" w:hAnsi="Times New Roman"/>
          <w:i/>
          <w:sz w:val="20"/>
        </w:rPr>
        <w:t>«</w:t>
      </w:r>
      <w:r w:rsidR="001F4D6C" w:rsidRPr="00651623">
        <w:rPr>
          <w:rFonts w:ascii="Times New Roman" w:hAnsi="Times New Roman"/>
          <w:i/>
          <w:sz w:val="28"/>
          <w:szCs w:val="28"/>
        </w:rPr>
        <w:t>Азбука пешеходных наук»</w:t>
      </w:r>
    </w:p>
    <w:p w:rsidR="0054148F" w:rsidRPr="008D6B46" w:rsidRDefault="0054148F" w:rsidP="0054148F">
      <w:pPr>
        <w:widowControl w:val="0"/>
        <w:tabs>
          <w:tab w:val="left" w:pos="754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Целесообразность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данного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конфликтологических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компетенции, необходимых для эффективного взаимодействия в социуме.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</w:t>
      </w: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задачами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 являются:</w:t>
      </w:r>
    </w:p>
    <w:p w:rsidR="0054148F" w:rsidRPr="008D6B46" w:rsidRDefault="0054148F" w:rsidP="0054148F">
      <w:pPr>
        <w:widowControl w:val="0"/>
        <w:spacing w:after="0" w:line="322" w:lineRule="exact"/>
        <w:ind w:firstLine="1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79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способности обучающегося сознательно выстраивать и оценивать отношения в социуме;</w:t>
      </w:r>
    </w:p>
    <w:p w:rsidR="0054148F" w:rsidRPr="008D6B46" w:rsidRDefault="0054148F" w:rsidP="0054148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-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становление гуманистических и демократических ценностных ориентаций: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2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основы культуры межэтнического общения;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2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отношения к семье как к основе российского общества: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79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 работы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реализации программы: беседы, экскурсии в музеи города, просмотр фильмов, встречи с известными людьми, носителями языка, занятия в классе, театральное представление.</w:t>
      </w:r>
    </w:p>
    <w:p w:rsidR="00651623" w:rsidRPr="00651623" w:rsidRDefault="0054148F" w:rsidP="00651623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D6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Общеинтеллектуальное</w:t>
      </w:r>
      <w:proofErr w:type="spellEnd"/>
      <w:r w:rsidRPr="008D6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направление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представлено кружками: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Финансовая грамотность»,</w:t>
      </w:r>
      <w:r w:rsidRPr="008D6B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651623" w:rsidRPr="00651623">
        <w:rPr>
          <w:rFonts w:ascii="Times New Roman" w:hAnsi="Times New Roman"/>
          <w:i/>
          <w:sz w:val="28"/>
          <w:szCs w:val="28"/>
        </w:rPr>
        <w:t>«Удивительный мир математики»,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Целесообразность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общеинтелл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ектуального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 развития личности заключается в обеспечении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</w:t>
      </w: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задачами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 являются: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2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навыков научно-интеллектуального труда;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79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культуро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логического и алгоритмического мышления, воображения;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80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первоначального опыта практической преобразовательной деятельности;</w:t>
      </w:r>
    </w:p>
    <w:p w:rsidR="0054148F" w:rsidRPr="008D6B46" w:rsidRDefault="0054148F" w:rsidP="0054148F">
      <w:pPr>
        <w:widowControl w:val="0"/>
        <w:numPr>
          <w:ilvl w:val="0"/>
          <w:numId w:val="2"/>
        </w:numPr>
        <w:tabs>
          <w:tab w:val="left" w:pos="79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навыками универсальных учебных действий у обучающихся на уровне основного общего образования.</w:t>
      </w:r>
      <w:proofErr w:type="gramEnd"/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 при реализации программы: занятия в компьютерном классе, беседа, проектная деятельность, исследовательская деятельность, экскурсии, школьные научные общества.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Общекультурное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авлено кружка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Pr="00AE28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В мире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Целесообразность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данного направления заключается в воспитании способности к духовном)'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  <w:proofErr w:type="gramEnd"/>
    </w:p>
    <w:p w:rsidR="0054148F" w:rsidRPr="008D6B46" w:rsidRDefault="0054148F" w:rsidP="0054148F">
      <w:pPr>
        <w:widowControl w:val="0"/>
        <w:tabs>
          <w:tab w:val="left" w:pos="143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</w:t>
      </w: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задачами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 являются: формирование ценностных ориентаций общечеловеческого содержания; становление активной жизненной позиции: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воспитание основ правовой, эстетической, физической и</w:t>
      </w:r>
    </w:p>
    <w:p w:rsidR="0054148F" w:rsidRPr="008D6B46" w:rsidRDefault="0054148F" w:rsidP="0054148F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экологической культур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 при реализации программы: подготовка учащихся к участию социально-значимых акциях, проектная деятельность, занятия в классе, посещение парков и музеев, беседа.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Ведущим видом деятельности данного кружка является развитие познавательной активности и творческих способностей учащихся.</w:t>
      </w:r>
    </w:p>
    <w:p w:rsidR="0054148F" w:rsidRPr="008D6B46" w:rsidRDefault="0054148F" w:rsidP="0054148F">
      <w:pPr>
        <w:widowControl w:val="0"/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54148F" w:rsidRPr="008D6B46" w:rsidRDefault="0054148F" w:rsidP="0054148F">
      <w:pPr>
        <w:widowControl w:val="0"/>
        <w:spacing w:after="333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</w:p>
    <w:p w:rsidR="0054148F" w:rsidRPr="008D6B46" w:rsidRDefault="0054148F" w:rsidP="0054148F">
      <w:pPr>
        <w:keepNext/>
        <w:keepLines/>
        <w:widowControl w:val="0"/>
        <w:numPr>
          <w:ilvl w:val="0"/>
          <w:numId w:val="6"/>
        </w:numPr>
        <w:tabs>
          <w:tab w:val="left" w:pos="1250"/>
        </w:tabs>
        <w:spacing w:after="304" w:line="280" w:lineRule="exact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7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внеурочной деятельности.</w:t>
      </w:r>
      <w:bookmarkEnd w:id="8"/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деятельность, как и деятельность обучающихся в рамках уроков, направлена на дости</w:t>
      </w:r>
      <w:r w:rsidR="0065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жение результатов освоения ООП Н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АОУ С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78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но при этом реализуется в формах, отличных от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очных на основании запросов обу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чающихся, выбора родителей (законных представителей), а также с учётом имеющихся кадровых, материально- технических и иных условий.</w:t>
      </w:r>
    </w:p>
    <w:p w:rsidR="0054148F" w:rsidRPr="008D6B46" w:rsidRDefault="0054148F" w:rsidP="0054148F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Продолжительности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учебного года - 34 недели.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Продолжительность учебной недели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дней.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занятий внеурочной деятельности для каждого обучающегося добровольно определяется его родителями (законными представителями) с учётом занятости обучающегося во второй половине дня.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предоставлена возможность посещать занятия в музыкальных и художественных школах, в спортивных секциях, кружках в учреждениях и отделениях дополнительною образования и другие дополнительные занятия по выбору родителей (законных представителей) обучающихся. Школа не требу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обязательного посещения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макси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мального количества занятии внеурочной деятельности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4148F" w:rsidRPr="008D6B46" w:rsidRDefault="0054148F" w:rsidP="0054148F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внеурочной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 определяет состав и структур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направлений, формы организации, объём внеурочной деятельности на уровне основного общего образования с учётом интересов обучающихся и возможностей образовательной организации. Внеурочная деятельность на базе школы реализуется через системы неаудиторной занятости, дополнительного образования и работу учителей-предметников</w:t>
      </w:r>
    </w:p>
    <w:p w:rsidR="0054148F" w:rsidRPr="008D6B46" w:rsidRDefault="0054148F" w:rsidP="0054148F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реализации плана внеурочной деятельности принимают участие педагогические работники, обеспечивающие образовательную деятельность при получении основного общего образования (классный руководитель, учителя-предметники, социальный педагог, педагог-психолог, старший вожатый, библиотекарь).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качестве связующих факторов внеурочной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дополнительной образовательной деят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ельности, выступают спортивные секции, проводимые на базе школы педагогами дополнительного образования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АОУ С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78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(«Спортивные игры.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Футбол», «Спортивные игры. Баскетбол»,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Карате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«Тхэквондо», «Волейбол» «Регби»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4148F" w:rsidRPr="008D6B46" w:rsidRDefault="0054148F" w:rsidP="0054148F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реализации плана внеурочной деятельности предусматриваются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внеурочные занятия обучающихся, которые проводятся с четко фиксируемой периодичностью (один час в неделю) и в четко установленное время (в определенные дни недели в определенные часы) в соответствии с расписанием занятия внеурочной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тью, утверждаемого директором МА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СШ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78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внеурочные занятия обучающихся, которые планируются и реализуются в соответствии с планом воспитательной работы.</w:t>
      </w:r>
      <w:proofErr w:type="gramEnd"/>
    </w:p>
    <w:p w:rsidR="0054148F" w:rsidRPr="008D6B46" w:rsidRDefault="0054148F" w:rsidP="0054148F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Занятия внеурочной деятельности проводятся в учебных кабинетах, спортивном зале, многофункциональной спортивной площадке, компьютерном классе, библиотеке.</w:t>
      </w:r>
    </w:p>
    <w:p w:rsidR="0054148F" w:rsidRPr="008D6B46" w:rsidRDefault="0054148F" w:rsidP="0054148F">
      <w:pPr>
        <w:widowControl w:val="0"/>
        <w:numPr>
          <w:ilvl w:val="0"/>
          <w:numId w:val="6"/>
        </w:numPr>
        <w:tabs>
          <w:tab w:val="left" w:pos="113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Обеспечение плана.</w:t>
      </w:r>
    </w:p>
    <w:p w:rsidR="0054148F" w:rsidRPr="008D6B46" w:rsidRDefault="0054148F" w:rsidP="0054148F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внеурочной деятельности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 w:bidi="ru-RU"/>
        </w:rPr>
        <w:t xml:space="preserve">СанПиН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12.2821-10 «Санитарно-эпидемиологические требования к условиям и организации обучения в общеобразовательных учреждениях», и предусматривает организ</w:t>
      </w:r>
      <w:r w:rsidR="0065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ацию внеурочной деятельности в 1-4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х классах, реализующих федеральные государственные образовательные стандарты основного общего образования.</w:t>
      </w:r>
    </w:p>
    <w:p w:rsidR="0054148F" w:rsidRPr="008D6B46" w:rsidRDefault="0054148F" w:rsidP="0054148F">
      <w:pPr>
        <w:widowControl w:val="0"/>
        <w:spacing w:after="296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54148F" w:rsidRPr="008D6B46" w:rsidRDefault="0054148F" w:rsidP="0054148F">
      <w:pPr>
        <w:keepNext/>
        <w:keepLines/>
        <w:widowControl w:val="0"/>
        <w:numPr>
          <w:ilvl w:val="0"/>
          <w:numId w:val="6"/>
        </w:numPr>
        <w:tabs>
          <w:tab w:val="left" w:pos="1124"/>
        </w:tabs>
        <w:spacing w:after="0" w:line="322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8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Материально-техническое обеспечение внеурочной деятельности.</w:t>
      </w:r>
      <w:bookmarkEnd w:id="9"/>
    </w:p>
    <w:p w:rsidR="0054148F" w:rsidRPr="008D6B46" w:rsidRDefault="0054148F" w:rsidP="0054148F">
      <w:pPr>
        <w:widowControl w:val="0"/>
        <w:tabs>
          <w:tab w:val="left" w:pos="72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реализации модели внеурочной деятельности в рамках ФГОС </w:t>
      </w:r>
      <w:r w:rsidR="008C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АОУ С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78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имеются необходимые условия: школа располагает спортивным залом со спортивным инвентарем, библиотекой, спортивной площадкой, кабинетом информатики, кабинетом психологической разгрузки; учебные кабинеты оборудованы компьютерной техникой с подключением к локальной сети Интернет.</w:t>
      </w:r>
    </w:p>
    <w:p w:rsidR="0054148F" w:rsidRPr="008D6B46" w:rsidRDefault="0054148F" w:rsidP="0054148F">
      <w:pPr>
        <w:widowControl w:val="0"/>
        <w:spacing w:after="30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Кадровое и методическое обеспечение соответствует требованиям.</w:t>
      </w:r>
    </w:p>
    <w:p w:rsidR="0054148F" w:rsidRPr="008D6B46" w:rsidRDefault="0054148F" w:rsidP="0054148F">
      <w:pPr>
        <w:keepNext/>
        <w:keepLines/>
        <w:widowControl w:val="0"/>
        <w:numPr>
          <w:ilvl w:val="0"/>
          <w:numId w:val="6"/>
        </w:numPr>
        <w:tabs>
          <w:tab w:val="left" w:pos="1124"/>
        </w:tabs>
        <w:spacing w:after="0" w:line="322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9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эффективности внеурочной деятельности.</w:t>
      </w:r>
      <w:bookmarkEnd w:id="10"/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Целью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мониторинговых исследований является создание системы организации, сбора, обработки и распространения информации, отражающей результативность модернизации внеурочной деятельности и дополнительного образования.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Задача диагностики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выяснить, являются ли и в какой степени воспитывающими те виды внеурочной деятельности, которыми занят школьник.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Объекты мониторинга:</w:t>
      </w:r>
    </w:p>
    <w:p w:rsidR="0054148F" w:rsidRPr="008D6B46" w:rsidRDefault="0054148F" w:rsidP="0054148F">
      <w:pPr>
        <w:widowControl w:val="0"/>
        <w:numPr>
          <w:ilvl w:val="0"/>
          <w:numId w:val="7"/>
        </w:numPr>
        <w:tabs>
          <w:tab w:val="left" w:pos="101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Диагностика эффективности внеурочной деятельности школьников (оценка востребованности форм и мероприятий внеклассной работы; сохранность контингента всех направлений внеурочной работы; анкетирование школьников и родителей по итогам года с целью выявлен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удовлетворённости воспитател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ьными мероприятиями).</w:t>
      </w:r>
    </w:p>
    <w:p w:rsidR="0054148F" w:rsidRPr="008D6B46" w:rsidRDefault="0054148F" w:rsidP="0054148F">
      <w:pPr>
        <w:widowControl w:val="0"/>
        <w:numPr>
          <w:ilvl w:val="0"/>
          <w:numId w:val="7"/>
        </w:numPr>
        <w:tabs>
          <w:tab w:val="left" w:pos="101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Личность самого воспитанника (вовлеченность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 внеурочную образовательную деятельность, как на базе школы, так и вне образовательной организации).</w:t>
      </w:r>
    </w:p>
    <w:p w:rsidR="0054148F" w:rsidRPr="008D6B46" w:rsidRDefault="0054148F" w:rsidP="0054148F">
      <w:pPr>
        <w:widowControl w:val="0"/>
        <w:numPr>
          <w:ilvl w:val="0"/>
          <w:numId w:val="7"/>
        </w:numPr>
        <w:tabs>
          <w:tab w:val="left" w:pos="89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Детский коллектив (развитие и сплочение ученического коллектива, характер межличностных отношений).</w:t>
      </w:r>
    </w:p>
    <w:p w:rsidR="0054148F" w:rsidRPr="008D6B46" w:rsidRDefault="0054148F" w:rsidP="0054148F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осуществляется 1 раз в год (в конце учебного года):</w:t>
      </w:r>
    </w:p>
    <w:p w:rsidR="0054148F" w:rsidRPr="008D6B46" w:rsidRDefault="0054148F" w:rsidP="0054148F">
      <w:pPr>
        <w:widowControl w:val="0"/>
        <w:numPr>
          <w:ilvl w:val="0"/>
          <w:numId w:val="8"/>
        </w:numPr>
        <w:tabs>
          <w:tab w:val="left" w:pos="101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Проводится анкетирование на выявление предпочтений, интересов внеурочных занятий.</w:t>
      </w:r>
    </w:p>
    <w:p w:rsidR="0054148F" w:rsidRDefault="0054148F" w:rsidP="009E33DD">
      <w:pPr>
        <w:widowControl w:val="0"/>
        <w:numPr>
          <w:ilvl w:val="0"/>
          <w:numId w:val="8"/>
        </w:numPr>
        <w:tabs>
          <w:tab w:val="left" w:pos="90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востребованности занятий по критериям: массовость посещения; расширение спектра интересов учащихся; активность участия в проектной деятельности; динамика участия в выставках, школьных конкурсах, мероприятиях и т.п.</w:t>
      </w:r>
    </w:p>
    <w:p w:rsidR="009E33DD" w:rsidRDefault="009E33DD" w:rsidP="009E33DD">
      <w:pPr>
        <w:widowControl w:val="0"/>
        <w:tabs>
          <w:tab w:val="left" w:pos="90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E33DD" w:rsidRPr="009E33DD" w:rsidRDefault="009E33DD" w:rsidP="009E33DD">
      <w:pPr>
        <w:widowControl w:val="0"/>
        <w:tabs>
          <w:tab w:val="left" w:pos="90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E33DD" w:rsidRPr="009E33DD" w:rsidSect="00796683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54148F" w:rsidRPr="008D6B46" w:rsidRDefault="0054148F" w:rsidP="009E33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Таблица-сетка часов внеурочной деятельности</w:t>
      </w:r>
    </w:p>
    <w:p w:rsidR="0054148F" w:rsidRPr="008D6B46" w:rsidRDefault="0054148F" w:rsidP="0054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автономного</w:t>
      </w:r>
      <w:r w:rsidRPr="008D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общеобразовательного учреждения </w:t>
      </w:r>
    </w:p>
    <w:p w:rsidR="0054148F" w:rsidRPr="00651623" w:rsidRDefault="0054148F" w:rsidP="00651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средней </w:t>
      </w:r>
      <w:r w:rsidRPr="008D6B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школы</w:t>
      </w: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78</w:t>
      </w:r>
      <w:r w:rsidR="009E33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</w:t>
      </w: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gramStart"/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реализующих</w:t>
      </w:r>
      <w:proofErr w:type="gramEnd"/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федеральный  государственный   образовате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льный  стандарт основного начального </w:t>
      </w: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образования на 202</w:t>
      </w:r>
      <w:r w:rsidR="008067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– 202</w:t>
      </w:r>
      <w:r w:rsidR="008067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="006516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  </w:t>
      </w:r>
    </w:p>
    <w:tbl>
      <w:tblPr>
        <w:tblW w:w="16060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7"/>
        <w:gridCol w:w="3119"/>
        <w:gridCol w:w="425"/>
        <w:gridCol w:w="43"/>
        <w:gridCol w:w="240"/>
        <w:gridCol w:w="86"/>
        <w:gridCol w:w="326"/>
        <w:gridCol w:w="326"/>
        <w:gridCol w:w="326"/>
        <w:gridCol w:w="326"/>
        <w:gridCol w:w="28"/>
        <w:gridCol w:w="298"/>
        <w:gridCol w:w="326"/>
        <w:gridCol w:w="326"/>
        <w:gridCol w:w="326"/>
        <w:gridCol w:w="326"/>
        <w:gridCol w:w="326"/>
        <w:gridCol w:w="326"/>
        <w:gridCol w:w="326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</w:tblGrid>
      <w:tr w:rsidR="0054148F" w:rsidRPr="008D6B46" w:rsidTr="00796683">
        <w:trPr>
          <w:trHeight w:hRule="exact" w:val="307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8F" w:rsidRPr="008D6B46" w:rsidRDefault="0054148F" w:rsidP="00796683">
            <w:pPr>
              <w:widowControl w:val="0"/>
              <w:spacing w:after="0" w:line="274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Направления</w:t>
            </w:r>
          </w:p>
          <w:p w:rsidR="0054148F" w:rsidRPr="008D6B46" w:rsidRDefault="0054148F" w:rsidP="00796683">
            <w:pPr>
              <w:widowControl w:val="0"/>
              <w:spacing w:after="0" w:line="274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внеурочной</w:t>
            </w:r>
          </w:p>
          <w:p w:rsidR="0054148F" w:rsidRPr="008D6B46" w:rsidRDefault="0054148F" w:rsidP="00796683">
            <w:pPr>
              <w:widowControl w:val="0"/>
              <w:spacing w:after="0" w:line="274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8F" w:rsidRPr="008D6B46" w:rsidRDefault="0054148F" w:rsidP="00796683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курса</w:t>
            </w:r>
          </w:p>
        </w:tc>
        <w:tc>
          <w:tcPr>
            <w:tcW w:w="992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8D6B46" w:rsidRDefault="0054148F" w:rsidP="00796683">
            <w:pPr>
              <w:widowControl w:val="0"/>
              <w:spacing w:after="0" w:line="220" w:lineRule="exact"/>
              <w:ind w:left="9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часов в год</w:t>
            </w:r>
          </w:p>
        </w:tc>
      </w:tr>
      <w:tr w:rsidR="0054148F" w:rsidRPr="008D6B46" w:rsidTr="00796683">
        <w:trPr>
          <w:trHeight w:hRule="exact" w:val="552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8F" w:rsidRPr="008D6B46" w:rsidRDefault="0054148F" w:rsidP="0079668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8F" w:rsidRPr="008D6B46" w:rsidRDefault="0054148F" w:rsidP="0079668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48F" w:rsidRPr="0003350F" w:rsidRDefault="0054148F" w:rsidP="00C440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24"/>
                <w:lang w:eastAsia="ru-RU" w:bidi="ru-RU"/>
              </w:rPr>
              <w:t>1а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8F" w:rsidRPr="0003350F" w:rsidRDefault="0054148F" w:rsidP="00796683">
            <w:pPr>
              <w:widowControl w:val="0"/>
              <w:spacing w:before="240"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 w:bidi="ru-RU"/>
              </w:rPr>
              <w:t>1б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8F" w:rsidRPr="0003350F" w:rsidRDefault="0054148F" w:rsidP="0079668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 w:bidi="ru-RU"/>
              </w:rPr>
              <w:t>1в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8F" w:rsidRPr="0003350F" w:rsidRDefault="0054148F" w:rsidP="0079668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 w:bidi="ru-RU"/>
              </w:rPr>
              <w:t>1г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8F" w:rsidRPr="0003350F" w:rsidRDefault="0054148F" w:rsidP="0079668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 w:bidi="ru-RU"/>
              </w:rPr>
              <w:t>1д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8F" w:rsidRPr="0003350F" w:rsidRDefault="0054148F" w:rsidP="0079668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 w:bidi="ru-RU"/>
              </w:rPr>
              <w:t>1е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03350F" w:rsidRDefault="0054148F" w:rsidP="0079668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 w:bidi="ru-RU"/>
              </w:rPr>
              <w:t>2а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8F" w:rsidRPr="00A87A8C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2б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87A8C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2в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87A8C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2г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87A8C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2д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87A8C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2е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2ж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3а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3б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3в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3г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3д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4а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4б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4в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4г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4д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  <w:t>4е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A220B0" w:rsidRDefault="0054148F" w:rsidP="0079668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</w:p>
        </w:tc>
      </w:tr>
      <w:tr w:rsidR="0054148F" w:rsidRPr="008D6B46" w:rsidTr="00796683">
        <w:trPr>
          <w:trHeight w:hRule="exact" w:val="491"/>
        </w:trPr>
        <w:tc>
          <w:tcPr>
            <w:tcW w:w="16060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ind w:left="129" w:firstLine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Часть, обязательная для всех обучающихся</w:t>
            </w:r>
          </w:p>
        </w:tc>
      </w:tr>
      <w:tr w:rsidR="0054148F" w:rsidRPr="008D6B46" w:rsidTr="00796683">
        <w:trPr>
          <w:trHeight w:hRule="exact" w:val="208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8F" w:rsidRPr="008D6B46" w:rsidRDefault="0054148F" w:rsidP="00796683">
            <w:pPr>
              <w:widowControl w:val="0"/>
              <w:spacing w:after="0" w:line="274" w:lineRule="exact"/>
              <w:ind w:firstLine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 просветительские занятия патриотической, нравственной и экологической направленности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br/>
              <w:t xml:space="preserve">«Разговоры о важном» </w:t>
            </w:r>
          </w:p>
          <w:p w:rsidR="0054148F" w:rsidRPr="008D6B46" w:rsidRDefault="0054148F" w:rsidP="0079668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Разговоры о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важном</w:t>
            </w:r>
            <w:proofErr w:type="gramEnd"/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Pr="008D6B46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4148F" w:rsidRPr="008D6B46" w:rsidTr="00796683">
        <w:trPr>
          <w:trHeight w:hRule="exact" w:val="1137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8F" w:rsidRDefault="0054148F" w:rsidP="00796683">
            <w:pPr>
              <w:widowControl w:val="0"/>
              <w:spacing w:after="0" w:line="274" w:lineRule="exact"/>
              <w:ind w:firstLine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Занятия по формированию функциональной грамотности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Функциональная грамотность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4148F" w:rsidRPr="008D6B46" w:rsidTr="00796683">
        <w:trPr>
          <w:trHeight w:hRule="exact" w:val="347"/>
        </w:trPr>
        <w:tc>
          <w:tcPr>
            <w:tcW w:w="160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8F" w:rsidRDefault="0054148F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Вариативная часть </w:t>
            </w:r>
          </w:p>
        </w:tc>
      </w:tr>
      <w:tr w:rsidR="009E33DD" w:rsidRPr="008D6B46" w:rsidTr="00796683">
        <w:trPr>
          <w:trHeight w:hRule="exact" w:val="64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3DD" w:rsidRPr="00850B90" w:rsidRDefault="009E33DD" w:rsidP="00796683">
            <w:pPr>
              <w:pStyle w:val="a3"/>
              <w:tabs>
                <w:tab w:val="right" w:pos="457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DD" w:rsidRPr="008C5649" w:rsidRDefault="009E33DD" w:rsidP="0079668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C5649">
              <w:rPr>
                <w:rFonts w:ascii="Times New Roman" w:hAnsi="Times New Roman"/>
                <w:i/>
                <w:sz w:val="20"/>
              </w:rPr>
              <w:t>«Край, в котором я живу»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6B4115" w:rsidRPr="008D6B46" w:rsidTr="006B4115">
        <w:trPr>
          <w:trHeight w:hRule="exact" w:val="563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pStyle w:val="a3"/>
              <w:rPr>
                <w:rFonts w:ascii="Times New Roman" w:hAnsi="Times New Roman"/>
                <w:color w:val="000000"/>
                <w:lang w:bidi="ru-RU"/>
              </w:rPr>
            </w:pPr>
            <w:proofErr w:type="spellStart"/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115" w:rsidRPr="008C5649" w:rsidRDefault="006B4115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  <w:r w:rsidRPr="008C5649">
              <w:rPr>
                <w:rFonts w:ascii="Times New Roman" w:hAnsi="Times New Roman"/>
                <w:i/>
                <w:sz w:val="20"/>
              </w:rPr>
              <w:t>«Удивительный мир математики»,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9E33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6B4115" w:rsidRPr="008D6B46" w:rsidTr="006B4115">
        <w:trPr>
          <w:trHeight w:hRule="exact" w:val="1974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4115" w:rsidRPr="00850B90" w:rsidRDefault="006B4115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F20" w:rsidRDefault="00E12F20" w:rsidP="00E12F20">
            <w:pPr>
              <w:pStyle w:val="a3"/>
              <w:rPr>
                <w:rFonts w:ascii="Times New Roman" w:hAnsi="Times New Roman"/>
                <w:i/>
                <w:sz w:val="20"/>
              </w:rPr>
            </w:pPr>
            <w:r w:rsidRPr="008C5649">
              <w:rPr>
                <w:rFonts w:ascii="Times New Roman" w:hAnsi="Times New Roman"/>
                <w:i/>
                <w:sz w:val="20"/>
              </w:rPr>
              <w:t>«Занимательная грамматика»,</w:t>
            </w:r>
          </w:p>
          <w:p w:rsidR="006B4115" w:rsidRDefault="006B4115" w:rsidP="00796683">
            <w:pPr>
              <w:pStyle w:val="a3"/>
              <w:rPr>
                <w:rFonts w:ascii="Times New Roman" w:hAnsi="Times New Roman"/>
                <w:i/>
                <w:sz w:val="20"/>
              </w:rPr>
            </w:pPr>
          </w:p>
          <w:p w:rsidR="006B4115" w:rsidRDefault="006B4115" w:rsidP="00796683">
            <w:pPr>
              <w:pStyle w:val="a3"/>
              <w:rPr>
                <w:rFonts w:ascii="Times New Roman" w:hAnsi="Times New Roman"/>
                <w:i/>
                <w:sz w:val="20"/>
              </w:rPr>
            </w:pPr>
          </w:p>
          <w:p w:rsidR="006B4115" w:rsidRDefault="006B4115" w:rsidP="00796683">
            <w:pPr>
              <w:pStyle w:val="a3"/>
              <w:rPr>
                <w:rFonts w:ascii="Times New Roman" w:hAnsi="Times New Roman"/>
                <w:i/>
                <w:sz w:val="20"/>
              </w:rPr>
            </w:pPr>
          </w:p>
          <w:p w:rsidR="006B4115" w:rsidRDefault="006B4115" w:rsidP="00796683">
            <w:pPr>
              <w:pStyle w:val="a3"/>
              <w:rPr>
                <w:rFonts w:ascii="Times New Roman" w:hAnsi="Times New Roman"/>
                <w:i/>
                <w:sz w:val="20"/>
              </w:rPr>
            </w:pPr>
          </w:p>
          <w:p w:rsidR="006B4115" w:rsidRDefault="006B4115" w:rsidP="00796683">
            <w:pPr>
              <w:pStyle w:val="a3"/>
              <w:rPr>
                <w:rFonts w:ascii="Times New Roman" w:hAnsi="Times New Roman"/>
                <w:i/>
                <w:sz w:val="20"/>
              </w:rPr>
            </w:pPr>
          </w:p>
          <w:p w:rsidR="006B4115" w:rsidRDefault="006B4115" w:rsidP="00796683">
            <w:pPr>
              <w:pStyle w:val="a3"/>
              <w:rPr>
                <w:rFonts w:ascii="Times New Roman" w:hAnsi="Times New Roman"/>
                <w:i/>
                <w:sz w:val="20"/>
              </w:rPr>
            </w:pPr>
          </w:p>
          <w:p w:rsidR="006B4115" w:rsidRPr="008C5649" w:rsidRDefault="006B4115" w:rsidP="0079668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ind w:left="129" w:firstLine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ind w:left="129" w:firstLine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ind w:left="129" w:firstLine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ind w:left="129" w:firstLine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115" w:rsidRPr="008D6B46" w:rsidRDefault="006B4115" w:rsidP="0079668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9E33DD" w:rsidRPr="008D6B46" w:rsidTr="00796683">
        <w:trPr>
          <w:trHeight w:hRule="exact" w:val="43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DD" w:rsidRPr="00850B90" w:rsidRDefault="009E33DD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DD" w:rsidRPr="008C5649" w:rsidRDefault="009E33DD" w:rsidP="00796683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C5649">
              <w:rPr>
                <w:rFonts w:ascii="Times New Roman" w:hAnsi="Times New Roman"/>
                <w:i/>
                <w:sz w:val="20"/>
              </w:rPr>
              <w:t>«Азбука пешеходных наук»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  <w:p w:rsidR="009E33DD" w:rsidRPr="00F20725" w:rsidRDefault="009E33DD" w:rsidP="009E33DD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E33DD" w:rsidRPr="00F20725" w:rsidRDefault="009E33DD" w:rsidP="009E33DD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E33DD" w:rsidRPr="00F20725" w:rsidRDefault="009E33DD" w:rsidP="009E33DD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651623" w:rsidRPr="008D6B46" w:rsidTr="00796683">
        <w:trPr>
          <w:trHeight w:hRule="exact" w:val="153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683" w:rsidRDefault="00651623" w:rsidP="00796683">
            <w:pPr>
              <w:widowControl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3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Спортивно-оздоровительное</w:t>
            </w:r>
            <w:r w:rsidR="00796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1623" w:rsidRPr="00651623" w:rsidRDefault="00651623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23" w:rsidRPr="00651623" w:rsidRDefault="00651623" w:rsidP="0079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Pr="00651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Здоровейка</w:t>
            </w:r>
            <w:proofErr w:type="spellEnd"/>
            <w:r w:rsidRPr="00651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65162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65162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65162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65162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623" w:rsidRDefault="0065162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683" w:rsidRDefault="00796683" w:rsidP="009E33DD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9E33DD" w:rsidRPr="008D6B46" w:rsidTr="00796683">
        <w:trPr>
          <w:trHeight w:hRule="exact" w:val="552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3DD" w:rsidRDefault="009E33DD" w:rsidP="00796683">
            <w:pPr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  <w:p w:rsidR="009E33DD" w:rsidRPr="008D6B46" w:rsidRDefault="009E33DD" w:rsidP="00796683">
            <w:pPr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8D6B46" w:rsidRDefault="009E33DD" w:rsidP="00796683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8C5649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9E33DD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9E33DD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9E33DD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9E33DD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9E33DD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DD" w:rsidRPr="00F20725" w:rsidRDefault="009E33DD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18"/>
                <w:lang w:eastAsia="ru-RU" w:bidi="ru-RU"/>
              </w:rPr>
            </w:pPr>
          </w:p>
        </w:tc>
      </w:tr>
    </w:tbl>
    <w:p w:rsidR="0054148F" w:rsidRDefault="0054148F" w:rsidP="005414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4148F" w:rsidRDefault="0054148F" w:rsidP="0054148F"/>
    <w:p w:rsidR="0054148F" w:rsidRDefault="0054148F" w:rsidP="0054148F"/>
    <w:p w:rsidR="008E4309" w:rsidRDefault="008E4309" w:rsidP="0054148F"/>
    <w:p w:rsidR="008E4309" w:rsidRDefault="008E4309" w:rsidP="0054148F"/>
    <w:p w:rsidR="0098184B" w:rsidRDefault="0098184B" w:rsidP="0098184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МУНИЦИПАЛЬНОЕ АВТОНОМНОЕ ОБЩЕОБРАЗОВАТЕЛЬНОЕ УЧРЕЖДЕНИЕ</w:t>
      </w:r>
    </w:p>
    <w:p w:rsidR="0098184B" w:rsidRDefault="0098184B" w:rsidP="0098184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«СРЕДНЯЯ ШКОЛА № 78»</w:t>
      </w:r>
    </w:p>
    <w:p w:rsidR="0098184B" w:rsidRDefault="0098184B" w:rsidP="0098184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Алеши </w:t>
      </w:r>
      <w:proofErr w:type="spellStart"/>
      <w:r>
        <w:rPr>
          <w:rFonts w:ascii="Times New Roman" w:hAnsi="Times New Roman"/>
        </w:rPr>
        <w:t>Тимошенкова</w:t>
      </w:r>
      <w:proofErr w:type="spellEnd"/>
      <w:r>
        <w:rPr>
          <w:rFonts w:ascii="Times New Roman" w:hAnsi="Times New Roman"/>
        </w:rPr>
        <w:t>, дом 82, Красноярск, Красноярский край, Россия, 660052</w:t>
      </w:r>
    </w:p>
    <w:p w:rsidR="0098184B" w:rsidRDefault="0098184B" w:rsidP="0098184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Контактные телефоны: приемная 213-39-92, 222-99-02, 269-62-00</w:t>
      </w:r>
    </w:p>
    <w:p w:rsidR="0098184B" w:rsidRDefault="0098184B" w:rsidP="0098184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sch</w:t>
      </w:r>
      <w:proofErr w:type="spellEnd"/>
      <w:r>
        <w:rPr>
          <w:rFonts w:ascii="Times New Roman" w:hAnsi="Times New Roman"/>
        </w:rPr>
        <w:t>78@</w:t>
      </w:r>
      <w:proofErr w:type="spellStart"/>
      <w:r>
        <w:rPr>
          <w:rFonts w:ascii="Times New Roman" w:hAnsi="Times New Roman"/>
          <w:lang w:val="en-US"/>
        </w:rPr>
        <w:t>mailkrsk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98184B" w:rsidRDefault="0098184B" w:rsidP="0098184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 2464036360, КПП 246401001, ОГРН  1022402298401</w:t>
      </w:r>
    </w:p>
    <w:p w:rsidR="0098184B" w:rsidRDefault="0098184B" w:rsidP="0098184B">
      <w:pPr>
        <w:rPr>
          <w:rFonts w:ascii="Times New Roman" w:hAnsi="Times New Roman"/>
        </w:rPr>
      </w:pPr>
    </w:p>
    <w:p w:rsidR="0054148F" w:rsidRDefault="0054148F" w:rsidP="0054148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3179"/>
        <w:gridCol w:w="3052"/>
      </w:tblGrid>
      <w:tr w:rsidR="0098184B" w:rsidTr="000B7E4B">
        <w:tc>
          <w:tcPr>
            <w:tcW w:w="5204" w:type="dxa"/>
            <w:hideMark/>
          </w:tcPr>
          <w:p w:rsidR="0098184B" w:rsidRDefault="0098184B" w:rsidP="000B7E4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ПРИНЯТО на педагогическом совете </w:t>
            </w:r>
          </w:p>
          <w:p w:rsidR="0098184B" w:rsidRDefault="0098184B" w:rsidP="000B7E4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 № 1 от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«30» августа 2023г.</w:t>
            </w:r>
          </w:p>
        </w:tc>
        <w:tc>
          <w:tcPr>
            <w:tcW w:w="5205" w:type="dxa"/>
            <w:hideMark/>
          </w:tcPr>
          <w:p w:rsidR="0098184B" w:rsidRDefault="0098184B" w:rsidP="000B7E4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СОГЛАСОВАНО</w:t>
            </w:r>
          </w:p>
          <w:p w:rsidR="0098184B" w:rsidRDefault="0098184B" w:rsidP="000B7E4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УВР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«30» августа 2023г.</w:t>
            </w:r>
          </w:p>
        </w:tc>
        <w:tc>
          <w:tcPr>
            <w:tcW w:w="5205" w:type="dxa"/>
            <w:hideMark/>
          </w:tcPr>
          <w:p w:rsidR="0098184B" w:rsidRDefault="0098184B" w:rsidP="000B7E4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УТВЕРЖДАЮ:</w:t>
            </w:r>
          </w:p>
          <w:p w:rsidR="0098184B" w:rsidRDefault="0098184B" w:rsidP="000B7E4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МАОУ СШ № 78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_________ 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Баштаков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98184B" w:rsidRDefault="0098184B" w:rsidP="000B7E4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«___» ______ 2023г. </w:t>
            </w:r>
          </w:p>
        </w:tc>
      </w:tr>
    </w:tbl>
    <w:p w:rsidR="0098184B" w:rsidRDefault="0098184B" w:rsidP="00981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184B" w:rsidRDefault="0098184B" w:rsidP="0054148F"/>
    <w:p w:rsidR="0098184B" w:rsidRDefault="0098184B" w:rsidP="0054148F"/>
    <w:p w:rsidR="0098184B" w:rsidRDefault="0098184B" w:rsidP="0054148F"/>
    <w:p w:rsidR="0054148F" w:rsidRPr="00335C80" w:rsidRDefault="008E4309" w:rsidP="00335C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Расписание внеурочной деятельности 1 -4 классы</w:t>
      </w:r>
    </w:p>
    <w:p w:rsidR="008E4309" w:rsidRDefault="008E4309" w:rsidP="00335C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2023 – 2024 учебный год</w:t>
      </w:r>
    </w:p>
    <w:p w:rsidR="00335C80" w:rsidRPr="00335C80" w:rsidRDefault="00335C80" w:rsidP="00335C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246" w:type="dxa"/>
        <w:tblInd w:w="-885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2552"/>
        <w:gridCol w:w="1276"/>
        <w:gridCol w:w="1984"/>
        <w:gridCol w:w="1843"/>
        <w:gridCol w:w="1165"/>
        <w:gridCol w:w="1165"/>
      </w:tblGrid>
      <w:tr w:rsidR="0054148F" w:rsidRPr="00850B90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54148F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Классы</w:t>
            </w:r>
          </w:p>
          <w:p w:rsidR="0054148F" w:rsidRPr="00850B90" w:rsidRDefault="0054148F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Направления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54148F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54148F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E6455B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День недели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4148F" w:rsidRPr="00850B90" w:rsidRDefault="0054148F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148F" w:rsidRPr="00850B90" w:rsidTr="008E4309">
        <w:trPr>
          <w:trHeight w:val="696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8F" w:rsidRPr="008D6B46" w:rsidRDefault="0054148F" w:rsidP="00796683">
            <w:pPr>
              <w:widowControl w:val="0"/>
              <w:spacing w:after="0" w:line="274" w:lineRule="exact"/>
              <w:ind w:firstLine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 просветительские занятия патриотической, нравственной и экологической направленности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br/>
              <w:t xml:space="preserve">«Разговоры о важном» </w:t>
            </w:r>
          </w:p>
          <w:p w:rsidR="0054148F" w:rsidRPr="008D6B46" w:rsidRDefault="0054148F" w:rsidP="0079668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8F" w:rsidRPr="008D6B46" w:rsidRDefault="0054148F" w:rsidP="0079668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Разговоры о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8F" w:rsidRPr="00850B90" w:rsidRDefault="0054148F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8F" w:rsidRPr="00850B90" w:rsidRDefault="00E6455B" w:rsidP="0079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54148F" w:rsidRDefault="00E6455B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08.00 – 08.25</w:t>
            </w:r>
          </w:p>
        </w:tc>
        <w:tc>
          <w:tcPr>
            <w:tcW w:w="1165" w:type="dxa"/>
          </w:tcPr>
          <w:p w:rsidR="0054148F" w:rsidRPr="009D1D99" w:rsidRDefault="0054148F" w:rsidP="007966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54148F" w:rsidRPr="009D1D99" w:rsidRDefault="0054148F" w:rsidP="007966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48F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nil"/>
              <w:left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54148F" w:rsidP="00796683">
            <w:pPr>
              <w:pStyle w:val="a3"/>
              <w:tabs>
                <w:tab w:val="right" w:pos="457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54148F" w:rsidP="00796683">
            <w:pPr>
              <w:pStyle w:val="a3"/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Функциональная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54148F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8F" w:rsidRPr="00850B90" w:rsidRDefault="00E6455B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4148F" w:rsidRDefault="008E4309" w:rsidP="00796683">
            <w:r>
              <w:rPr>
                <w:rFonts w:ascii="Times New Roman" w:hAnsi="Times New Roman"/>
                <w:sz w:val="24"/>
                <w:szCs w:val="24"/>
              </w:rPr>
              <w:t>08.00 – 08.25</w:t>
            </w:r>
          </w:p>
        </w:tc>
      </w:tr>
      <w:tr w:rsidR="0054148F" w:rsidRPr="00850B90" w:rsidTr="008E4309">
        <w:trPr>
          <w:trHeight w:val="348"/>
        </w:trPr>
        <w:tc>
          <w:tcPr>
            <w:tcW w:w="32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54148F" w:rsidP="00796683">
            <w:pPr>
              <w:pStyle w:val="a3"/>
              <w:tabs>
                <w:tab w:val="right" w:pos="457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Духовно-нравственное</w:t>
            </w: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54148F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1D99">
              <w:rPr>
                <w:rFonts w:ascii="Times New Roman" w:hAnsi="Times New Roman"/>
                <w:sz w:val="20"/>
              </w:rPr>
              <w:t>«Край, в котором я живу»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54148F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8F" w:rsidRPr="00850B90" w:rsidRDefault="00E6455B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4148F" w:rsidRPr="00850B90" w:rsidRDefault="008E4309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08.00 – 08.25</w:t>
            </w:r>
          </w:p>
        </w:tc>
        <w:tc>
          <w:tcPr>
            <w:tcW w:w="1165" w:type="dxa"/>
          </w:tcPr>
          <w:p w:rsidR="0054148F" w:rsidRPr="009D1D99" w:rsidRDefault="0054148F" w:rsidP="007966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54148F" w:rsidRPr="009D1D99" w:rsidRDefault="0054148F" w:rsidP="007966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48F" w:rsidTr="008E4309">
        <w:trPr>
          <w:trHeight w:val="348"/>
        </w:trPr>
        <w:tc>
          <w:tcPr>
            <w:tcW w:w="32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8F" w:rsidRPr="00850B90" w:rsidRDefault="00E6455B" w:rsidP="007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</w:pPr>
            <w:proofErr w:type="spellStart"/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98184B" w:rsidRDefault="00335C80" w:rsidP="0079668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184B">
              <w:rPr>
                <w:rFonts w:ascii="Times New Roman" w:hAnsi="Times New Roman"/>
                <w:b/>
                <w:sz w:val="20"/>
              </w:rPr>
              <w:t>«Удивительный мир математики»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98184B" w:rsidRDefault="0054148F" w:rsidP="00796683">
            <w:pPr>
              <w:pStyle w:val="a3"/>
              <w:ind w:left="42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184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8F" w:rsidRPr="0098184B" w:rsidRDefault="00E6455B" w:rsidP="0079668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18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4148F" w:rsidRPr="008E4309" w:rsidRDefault="008E4309" w:rsidP="00796683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 – 08.25</w:t>
            </w:r>
          </w:p>
        </w:tc>
        <w:tc>
          <w:tcPr>
            <w:tcW w:w="1165" w:type="dxa"/>
          </w:tcPr>
          <w:p w:rsidR="0054148F" w:rsidRPr="009D1D99" w:rsidRDefault="0054148F" w:rsidP="007966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</w:tcPr>
          <w:p w:rsidR="0054148F" w:rsidRPr="009D1D99" w:rsidRDefault="0054148F" w:rsidP="007966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48F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54148F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Социальное</w:t>
            </w: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8F" w:rsidRPr="00850B90" w:rsidRDefault="0054148F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Pr="009D1D99">
              <w:rPr>
                <w:rFonts w:ascii="Times New Roman" w:hAnsi="Times New Roman"/>
                <w:sz w:val="20"/>
              </w:rPr>
              <w:t>Азбука пешеходных наук»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8F" w:rsidRPr="00850B90" w:rsidRDefault="0054148F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B9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8F" w:rsidRPr="00850B90" w:rsidRDefault="00E6455B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4148F" w:rsidRDefault="008E4309" w:rsidP="00796683">
            <w:r>
              <w:rPr>
                <w:rFonts w:ascii="Times New Roman" w:hAnsi="Times New Roman"/>
                <w:sz w:val="24"/>
                <w:szCs w:val="24"/>
              </w:rPr>
              <w:t>08.00 – 08.25</w:t>
            </w:r>
          </w:p>
        </w:tc>
      </w:tr>
      <w:tr w:rsidR="008C5649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49" w:rsidRPr="00651623" w:rsidRDefault="008C5649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1623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49" w:rsidRPr="00651623" w:rsidRDefault="008C5649" w:rsidP="0079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Pr="00651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Здоровейка</w:t>
            </w:r>
            <w:proofErr w:type="spellEnd"/>
            <w:r w:rsidRPr="0065162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49" w:rsidRPr="00850B90" w:rsidRDefault="008C564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49" w:rsidRPr="00850B90" w:rsidRDefault="00E6455B" w:rsidP="0079668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C5649" w:rsidRPr="008E4309" w:rsidRDefault="00E6455B" w:rsidP="0079668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8E4309" w:rsidRPr="008E4309">
              <w:rPr>
                <w:rFonts w:ascii="Times New Roman" w:hAnsi="Times New Roman" w:cs="Times New Roman"/>
              </w:rPr>
              <w:t>12.05.- 12.45</w:t>
            </w:r>
          </w:p>
        </w:tc>
      </w:tr>
      <w:tr w:rsidR="008C5649" w:rsidRPr="00850B90" w:rsidTr="008E4309">
        <w:trPr>
          <w:gridAfter w:val="2"/>
          <w:wAfter w:w="2330" w:type="dxa"/>
          <w:trHeight w:val="456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649" w:rsidRDefault="008C5649" w:rsidP="00796683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50B9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  <w:p w:rsidR="008E4309" w:rsidRPr="00850B90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649" w:rsidRDefault="008E4309" w:rsidP="00796683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  <w:p w:rsidR="008E4309" w:rsidRPr="00850B90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649" w:rsidRPr="00850B90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49" w:rsidRPr="00850B90" w:rsidRDefault="008C564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8C5649" w:rsidRPr="00850B90" w:rsidRDefault="008C564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4309" w:rsidRPr="00850B90" w:rsidTr="008E4309">
        <w:trPr>
          <w:gridAfter w:val="2"/>
          <w:wAfter w:w="2330" w:type="dxa"/>
          <w:trHeight w:val="8651"/>
        </w:trPr>
        <w:tc>
          <w:tcPr>
            <w:tcW w:w="3261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4309" w:rsidRPr="00850B90" w:rsidRDefault="008E4309" w:rsidP="00796683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309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309" w:rsidRPr="00850B90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8E4309" w:rsidRPr="00850B90" w:rsidRDefault="008E4309" w:rsidP="00796683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455B" w:rsidRPr="00850B90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09" w:rsidRDefault="008E4309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Классы</w:t>
            </w:r>
          </w:p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Направления</w:t>
            </w: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55B" w:rsidRPr="00850B90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6455B" w:rsidRPr="00850B90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455B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Информационн</w:t>
            </w:r>
            <w:proofErr w:type="gramStart"/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о-</w:t>
            </w:r>
            <w:proofErr w:type="gramEnd"/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просветительские занятия патриотической, нравственной и экологической направленности </w:t>
            </w: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 xml:space="preserve">«Разговоры о важном» </w:t>
            </w:r>
          </w:p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Разговоры о </w:t>
            </w:r>
            <w:proofErr w:type="gramStart"/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55B" w:rsidRPr="00850B90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6455B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455B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55B" w:rsidRPr="00850B90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455B" w:rsidRPr="00850B90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Духовно-нравственное</w:t>
            </w: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«Край, в котором я живу»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55B" w:rsidRPr="00850B90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6455B" w:rsidRPr="00850B90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455B" w:rsidRPr="00850B90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«Занимательная грамматика»,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55B" w:rsidRPr="00850B90" w:rsidRDefault="00EA59D3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6455B" w:rsidRPr="00850B90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455B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«Удивительный мир </w:t>
            </w: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математики»,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55B" w:rsidRPr="00850B90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455B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Социальное</w:t>
            </w: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«Азбука пешеходных наук»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55B" w:rsidRPr="00850B90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455B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Здоровейка</w:t>
            </w:r>
            <w:proofErr w:type="spellEnd"/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45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55B" w:rsidRPr="00850B90" w:rsidRDefault="00EA59D3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455B" w:rsidRPr="00850B90" w:rsidTr="008E4309">
        <w:trPr>
          <w:gridAfter w:val="2"/>
          <w:wAfter w:w="2330" w:type="dxa"/>
          <w:trHeight w:val="348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50B9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5B" w:rsidRPr="00E6455B" w:rsidRDefault="00E6455B" w:rsidP="00E6455B">
            <w:pPr>
              <w:pStyle w:val="a3"/>
              <w:ind w:left="424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55B" w:rsidRPr="00850B90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6455B" w:rsidRPr="00850B90" w:rsidRDefault="00E6455B" w:rsidP="00E6455B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4148F" w:rsidRDefault="0054148F" w:rsidP="0054148F"/>
    <w:p w:rsidR="00A437C4" w:rsidRDefault="00A437C4"/>
    <w:sectPr w:rsidR="00A437C4" w:rsidSect="008E430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CFA"/>
    <w:multiLevelType w:val="hybridMultilevel"/>
    <w:tmpl w:val="3460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A660D"/>
    <w:multiLevelType w:val="multilevel"/>
    <w:tmpl w:val="B7CA3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F70FC"/>
    <w:multiLevelType w:val="multilevel"/>
    <w:tmpl w:val="AD563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273E6"/>
    <w:multiLevelType w:val="multilevel"/>
    <w:tmpl w:val="027E1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B06F9E"/>
    <w:multiLevelType w:val="multilevel"/>
    <w:tmpl w:val="7F8EE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393B73"/>
    <w:multiLevelType w:val="multilevel"/>
    <w:tmpl w:val="B74A1E5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696175"/>
    <w:multiLevelType w:val="multilevel"/>
    <w:tmpl w:val="36222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137E9F"/>
    <w:multiLevelType w:val="multilevel"/>
    <w:tmpl w:val="CAC45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6262B5"/>
    <w:multiLevelType w:val="multilevel"/>
    <w:tmpl w:val="023E501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35"/>
    <w:rsid w:val="00004EFF"/>
    <w:rsid w:val="000764FE"/>
    <w:rsid w:val="001F4D6C"/>
    <w:rsid w:val="00304A37"/>
    <w:rsid w:val="00335C80"/>
    <w:rsid w:val="00496A78"/>
    <w:rsid w:val="0054148F"/>
    <w:rsid w:val="00574322"/>
    <w:rsid w:val="00616AC1"/>
    <w:rsid w:val="00651623"/>
    <w:rsid w:val="006B4115"/>
    <w:rsid w:val="00796683"/>
    <w:rsid w:val="0080678F"/>
    <w:rsid w:val="00845C2C"/>
    <w:rsid w:val="008C5649"/>
    <w:rsid w:val="008D17A7"/>
    <w:rsid w:val="008E4309"/>
    <w:rsid w:val="0098184B"/>
    <w:rsid w:val="009E33DD"/>
    <w:rsid w:val="00A437C4"/>
    <w:rsid w:val="00B425DF"/>
    <w:rsid w:val="00B90435"/>
    <w:rsid w:val="00C4401C"/>
    <w:rsid w:val="00C47ABE"/>
    <w:rsid w:val="00E12F20"/>
    <w:rsid w:val="00E453CD"/>
    <w:rsid w:val="00E6455B"/>
    <w:rsid w:val="00E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148F"/>
    <w:pPr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A"/>
      <w:sz w:val="28"/>
      <w:szCs w:val="20"/>
      <w:lang w:eastAsia="ru-RU" w:bidi="hi-IN"/>
    </w:rPr>
  </w:style>
  <w:style w:type="numbering" w:customStyle="1" w:styleId="1">
    <w:name w:val="Нет списка1"/>
    <w:next w:val="a2"/>
    <w:uiPriority w:val="99"/>
    <w:semiHidden/>
    <w:unhideWhenUsed/>
    <w:rsid w:val="0054148F"/>
  </w:style>
  <w:style w:type="character" w:styleId="a4">
    <w:name w:val="Hyperlink"/>
    <w:basedOn w:val="a0"/>
    <w:rsid w:val="0054148F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54148F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3Exact">
    <w:name w:val="Основной текст (3) Exact"/>
    <w:basedOn w:val="a0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54148F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  <w:lang w:val="en-US" w:bidi="en-US"/>
    </w:rPr>
  </w:style>
  <w:style w:type="character" w:customStyle="1" w:styleId="5Exact0">
    <w:name w:val="Основной текст (5) + Не курсив Exact"/>
    <w:basedOn w:val="5Exact"/>
    <w:rsid w:val="005414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85pt">
    <w:name w:val="Основной текст (3) + 8;5 pt"/>
    <w:basedOn w:val="3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 + Курсив"/>
    <w:basedOn w:val="3"/>
    <w:rsid w:val="00541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414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5414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4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414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4148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5414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414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115pt0pt">
    <w:name w:val="Основной текст (2) + Candara;11;5 pt;Интервал 0 pt"/>
    <w:basedOn w:val="2"/>
    <w:rsid w:val="0054148F"/>
    <w:rPr>
      <w:rFonts w:ascii="Candara" w:eastAsia="Candara" w:hAnsi="Candara" w:cs="Candara"/>
      <w:color w:val="000000"/>
      <w:spacing w:val="1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72">
    <w:name w:val="Основной текст (7) + Полужирный;Не курсив"/>
    <w:basedOn w:val="7"/>
    <w:rsid w:val="005414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54148F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pt">
    <w:name w:val="Основной текст (6) + Не полужирный;Интервал 1 pt"/>
    <w:basedOn w:val="6"/>
    <w:rsid w:val="0054148F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54148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5414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54148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54148F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5414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5414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Колонтитул + 14 pt;Курсив"/>
    <w:basedOn w:val="a5"/>
    <w:rsid w:val="00541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5414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Подпись к таблице + 11 pt"/>
    <w:basedOn w:val="a6"/>
    <w:rsid w:val="005414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Колонтитул"/>
    <w:basedOn w:val="a5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Колонтитул + Интервал 1 pt"/>
    <w:basedOn w:val="a5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pt">
    <w:name w:val="Колонтитул + Курсив;Интервал 2 pt"/>
    <w:basedOn w:val="a5"/>
    <w:rsid w:val="00541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414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5">
    <w:name w:val="Основной текст (5)"/>
    <w:basedOn w:val="a"/>
    <w:link w:val="5Exact"/>
    <w:rsid w:val="005414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30"/>
      <w:szCs w:val="30"/>
      <w:lang w:val="en-US" w:bidi="en-US"/>
    </w:rPr>
  </w:style>
  <w:style w:type="paragraph" w:customStyle="1" w:styleId="20">
    <w:name w:val="Основной текст (2)"/>
    <w:basedOn w:val="a"/>
    <w:link w:val="2"/>
    <w:uiPriority w:val="99"/>
    <w:rsid w:val="0054148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4148F"/>
    <w:pPr>
      <w:widowControl w:val="0"/>
      <w:shd w:val="clear" w:color="auto" w:fill="FFFFFF"/>
      <w:spacing w:before="720"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54148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4148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54148F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2pt0">
    <w:name w:val="Основной текст (2) + 12 pt"/>
    <w:basedOn w:val="2"/>
    <w:uiPriority w:val="99"/>
    <w:rsid w:val="0054148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54148F"/>
    <w:pPr>
      <w:widowControl w:val="0"/>
      <w:shd w:val="clear" w:color="auto" w:fill="FFFFFF"/>
      <w:spacing w:after="72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4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48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54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148F"/>
    <w:pPr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A"/>
      <w:sz w:val="28"/>
      <w:szCs w:val="20"/>
      <w:lang w:eastAsia="ru-RU" w:bidi="hi-IN"/>
    </w:rPr>
  </w:style>
  <w:style w:type="numbering" w:customStyle="1" w:styleId="1">
    <w:name w:val="Нет списка1"/>
    <w:next w:val="a2"/>
    <w:uiPriority w:val="99"/>
    <w:semiHidden/>
    <w:unhideWhenUsed/>
    <w:rsid w:val="0054148F"/>
  </w:style>
  <w:style w:type="character" w:styleId="a4">
    <w:name w:val="Hyperlink"/>
    <w:basedOn w:val="a0"/>
    <w:rsid w:val="0054148F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54148F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3Exact">
    <w:name w:val="Основной текст (3) Exact"/>
    <w:basedOn w:val="a0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54148F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  <w:lang w:val="en-US" w:bidi="en-US"/>
    </w:rPr>
  </w:style>
  <w:style w:type="character" w:customStyle="1" w:styleId="5Exact0">
    <w:name w:val="Основной текст (5) + Не курсив Exact"/>
    <w:basedOn w:val="5Exact"/>
    <w:rsid w:val="005414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85pt">
    <w:name w:val="Основной текст (3) + 8;5 pt"/>
    <w:basedOn w:val="3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 + Курсив"/>
    <w:basedOn w:val="3"/>
    <w:rsid w:val="00541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414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5414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4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414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4148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5414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414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115pt0pt">
    <w:name w:val="Основной текст (2) + Candara;11;5 pt;Интервал 0 pt"/>
    <w:basedOn w:val="2"/>
    <w:rsid w:val="0054148F"/>
    <w:rPr>
      <w:rFonts w:ascii="Candara" w:eastAsia="Candara" w:hAnsi="Candara" w:cs="Candara"/>
      <w:color w:val="000000"/>
      <w:spacing w:val="1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72">
    <w:name w:val="Основной текст (7) + Полужирный;Не курсив"/>
    <w:basedOn w:val="7"/>
    <w:rsid w:val="005414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54148F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pt">
    <w:name w:val="Основной текст (6) + Не полужирный;Интервал 1 pt"/>
    <w:basedOn w:val="6"/>
    <w:rsid w:val="0054148F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54148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5414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54148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54148F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5414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5414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Колонтитул + 14 pt;Курсив"/>
    <w:basedOn w:val="a5"/>
    <w:rsid w:val="00541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5414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Подпись к таблице + 11 pt"/>
    <w:basedOn w:val="a6"/>
    <w:rsid w:val="005414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Колонтитул"/>
    <w:basedOn w:val="a5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Колонтитул + Интервал 1 pt"/>
    <w:basedOn w:val="a5"/>
    <w:rsid w:val="00541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pt">
    <w:name w:val="Колонтитул + Курсив;Интервал 2 pt"/>
    <w:basedOn w:val="a5"/>
    <w:rsid w:val="00541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414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5">
    <w:name w:val="Основной текст (5)"/>
    <w:basedOn w:val="a"/>
    <w:link w:val="5Exact"/>
    <w:rsid w:val="005414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30"/>
      <w:szCs w:val="30"/>
      <w:lang w:val="en-US" w:bidi="en-US"/>
    </w:rPr>
  </w:style>
  <w:style w:type="paragraph" w:customStyle="1" w:styleId="20">
    <w:name w:val="Основной текст (2)"/>
    <w:basedOn w:val="a"/>
    <w:link w:val="2"/>
    <w:uiPriority w:val="99"/>
    <w:rsid w:val="0054148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4148F"/>
    <w:pPr>
      <w:widowControl w:val="0"/>
      <w:shd w:val="clear" w:color="auto" w:fill="FFFFFF"/>
      <w:spacing w:before="720"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54148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4148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54148F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2pt0">
    <w:name w:val="Основной текст (2) + 12 pt"/>
    <w:basedOn w:val="2"/>
    <w:uiPriority w:val="99"/>
    <w:rsid w:val="0054148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54148F"/>
    <w:pPr>
      <w:widowControl w:val="0"/>
      <w:shd w:val="clear" w:color="auto" w:fill="FFFFFF"/>
      <w:spacing w:after="72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4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48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54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C7A6-925F-4C04-A6FD-35F4E034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15</Pages>
  <Words>4146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18</cp:revision>
  <cp:lastPrinted>2024-03-25T01:17:00Z</cp:lastPrinted>
  <dcterms:created xsi:type="dcterms:W3CDTF">2023-03-05T10:55:00Z</dcterms:created>
  <dcterms:modified xsi:type="dcterms:W3CDTF">2024-03-25T04:28:00Z</dcterms:modified>
</cp:coreProperties>
</file>