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37" w:val="left" w:leader="none"/>
          <w:tab w:pos="3240" w:val="left" w:leader="none"/>
          <w:tab w:pos="5788" w:val="left" w:leader="none"/>
          <w:tab w:pos="6752" w:val="left" w:leader="none"/>
          <w:tab w:pos="9283" w:val="left" w:leader="none"/>
        </w:tabs>
      </w:pPr>
      <w:r>
        <w:rPr>
          <w:color w:val="001F5F"/>
        </w:rPr>
        <w:t>IV.</w:t>
        <w:tab/>
        <w:t>Перспективный</w:t>
        <w:tab/>
        <w:t>индивидуальный</w:t>
        <w:tab/>
        <w:t>план</w:t>
        <w:tab/>
        <w:t>самообразования</w:t>
        <w:tab/>
      </w:r>
      <w:r>
        <w:rPr>
          <w:color w:val="001F5F"/>
          <w:spacing w:val="-3"/>
        </w:rPr>
        <w:t>молодого </w:t>
      </w:r>
      <w:r>
        <w:rPr>
          <w:color w:val="001F5F"/>
        </w:rPr>
        <w:t>специалиста</w:t>
      </w:r>
    </w:p>
    <w:p>
      <w:pPr>
        <w:pStyle w:val="BodyText"/>
        <w:tabs>
          <w:tab w:pos="10234" w:val="left" w:leader="none"/>
          <w:tab w:pos="10287" w:val="left" w:leader="none"/>
          <w:tab w:pos="10351" w:val="left" w:leader="none"/>
        </w:tabs>
        <w:spacing w:before="0"/>
        <w:ind w:left="112" w:right="233"/>
        <w:jc w:val="both"/>
      </w:pPr>
      <w:r>
        <w:rPr/>
        <w:t>Методическое</w:t>
      </w:r>
      <w:r>
        <w:rPr>
          <w:spacing w:val="-8"/>
        </w:rPr>
        <w:t> </w:t>
      </w:r>
      <w:r>
        <w:rPr/>
        <w:t>объединение</w:t>
      </w:r>
      <w:r>
        <w:rPr>
          <w:spacing w:val="-5"/>
        </w:rPr>
        <w:t> </w:t>
      </w:r>
      <w:r>
        <w:rPr/>
        <w:t>учителей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Педагог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наставник 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                    Молодой специалист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Heading2"/>
        <w:tabs>
          <w:tab w:pos="651" w:val="left" w:leader="none"/>
          <w:tab w:pos="1258" w:val="left" w:leader="none"/>
        </w:tabs>
        <w:spacing w:before="0"/>
      </w:pPr>
      <w:r>
        <w:rPr/>
        <w:t>20</w:t>
        <w:tab/>
        <w:t>/20</w:t>
        <w:tab/>
        <w:t>учебном году (1-й год</w:t>
      </w:r>
      <w:r>
        <w:rPr>
          <w:spacing w:val="-3"/>
        </w:rPr>
        <w:t> </w:t>
      </w:r>
      <w:r>
        <w:rPr/>
        <w:t>работы)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270" w:hRule="atLeast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Методическая тема школы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Методическая тема МО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 работы по теме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4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предоставления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(этапа)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8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предъявления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12" w:val="left" w:leader="none"/>
                <w:tab w:pos="2678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  <w:tab/>
              <w:t>и/или</w:t>
              <w:tab/>
              <w:t>рекомендации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 наставника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tabs>
          <w:tab w:pos="651" w:val="left" w:leader="none"/>
          <w:tab w:pos="1258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20</w:t>
        <w:tab/>
        <w:t>/20</w:t>
        <w:tab/>
        <w:t>учебном году (2-й год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работы)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270" w:hRule="atLeast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Методическая тема школы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МО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 работы по теме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4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предоставления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(этапа)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8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предъявления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12" w:val="left" w:leader="none"/>
                <w:tab w:pos="267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  <w:tab/>
              <w:t>и/или</w:t>
              <w:tab/>
              <w:t>рекомендации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 наставника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tabs>
          <w:tab w:pos="651" w:val="left" w:leader="none"/>
          <w:tab w:pos="1259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20</w:t>
        <w:tab/>
        <w:t>/20</w:t>
        <w:tab/>
        <w:t>учебном году (3-й год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работы)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270" w:hRule="atLeast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Методическая тема школы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Методическая тема МО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 работы по теме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4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предоставления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(этапа)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8" w:val="left" w:leader="none"/>
                <w:tab w:pos="2923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предъявления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12" w:val="left" w:leader="none"/>
                <w:tab w:pos="267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  <w:tab/>
              <w:t>и/или</w:t>
              <w:tab/>
              <w:t>рекомендации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 наставника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tabs>
          <w:tab w:pos="651" w:val="left" w:leader="none"/>
          <w:tab w:pos="1258" w:val="left" w:leader="none"/>
        </w:tabs>
        <w:spacing w:before="9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20</w:t>
        <w:tab/>
        <w:t>/20</w:t>
        <w:tab/>
        <w:t>учебном году (4-й год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работы)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270" w:hRule="atLeast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Методическая тема школы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МО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 работы по теме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4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предоставления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(этапа)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200" w:bottom="280" w:left="740" w:right="580"/>
        </w:sectPr>
      </w:pPr>
    </w:p>
    <w:p>
      <w:pPr>
        <w:tabs>
          <w:tab w:pos="837" w:val="left" w:leader="none"/>
          <w:tab w:pos="3240" w:val="left" w:leader="none"/>
          <w:tab w:pos="5788" w:val="left" w:leader="none"/>
          <w:tab w:pos="6752" w:val="left" w:leader="none"/>
          <w:tab w:pos="9283" w:val="left" w:leader="none"/>
        </w:tabs>
        <w:spacing w:before="62"/>
        <w:ind w:left="112" w:right="124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IV.</w:t>
        <w:tab/>
        <w:t>Перспективный</w:t>
        <w:tab/>
        <w:t>индивидуальный</w:t>
        <w:tab/>
        <w:t>план</w:t>
        <w:tab/>
        <w:t>самообразования</w:t>
        <w:tab/>
      </w:r>
      <w:r>
        <w:rPr>
          <w:b/>
          <w:color w:val="001F5F"/>
          <w:spacing w:val="-3"/>
          <w:sz w:val="28"/>
        </w:rPr>
        <w:t>молодого </w:t>
      </w:r>
      <w:r>
        <w:rPr>
          <w:b/>
          <w:color w:val="001F5F"/>
          <w:sz w:val="28"/>
        </w:rPr>
        <w:t>специалиста</w:t>
      </w:r>
    </w:p>
    <w:p>
      <w:pPr>
        <w:pStyle w:val="BodyText"/>
        <w:tabs>
          <w:tab w:pos="10234" w:val="left" w:leader="none"/>
          <w:tab w:pos="10287" w:val="left" w:leader="none"/>
          <w:tab w:pos="10457" w:val="left" w:leader="none"/>
        </w:tabs>
        <w:spacing w:before="0"/>
        <w:ind w:left="112" w:right="126"/>
      </w:pPr>
      <w:r>
        <w:rPr/>
        <w:t>Методическое</w:t>
      </w:r>
      <w:r>
        <w:rPr>
          <w:spacing w:val="-8"/>
        </w:rPr>
        <w:t> </w:t>
      </w:r>
      <w:r>
        <w:rPr/>
        <w:t>объединение</w:t>
      </w:r>
      <w:r>
        <w:rPr>
          <w:spacing w:val="-5"/>
        </w:rPr>
        <w:t> </w:t>
      </w:r>
      <w:r>
        <w:rPr/>
        <w:t>учителей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Педагог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наставник 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                    </w:t>
      </w:r>
      <w:r>
        <w:rPr>
          <w:u w:val="single"/>
        </w:rPr>
        <w:t>Молодой специалист</w:t>
        <w:tab/>
        <w:tab/>
        <w:tab/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561" w:hRule="atLeast"/>
        </w:trPr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tabs>
                <w:tab w:pos="1148" w:val="left" w:leader="none"/>
                <w:tab w:pos="2923" w:val="left" w:leader="none"/>
              </w:tabs>
              <w:spacing w:line="270" w:lineRule="atLeast" w:before="2"/>
              <w:ind w:right="99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предъявления</w:t>
              <w:tab/>
            </w:r>
            <w:r>
              <w:rPr>
                <w:spacing w:val="-3"/>
                <w:sz w:val="24"/>
              </w:rPr>
              <w:t>результатов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254" w:type="dxa"/>
          </w:tcPr>
          <w:p>
            <w:pPr>
              <w:pStyle w:val="TableParagraph"/>
              <w:tabs>
                <w:tab w:pos="1812" w:val="left" w:leader="none"/>
                <w:tab w:pos="2678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  <w:tab/>
              <w:t>и/или</w:t>
              <w:tab/>
              <w:t>рекомендации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 наставника</w:t>
            </w:r>
          </w:p>
        </w:tc>
        <w:tc>
          <w:tcPr>
            <w:tcW w:w="60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2"/>
        <w:tabs>
          <w:tab w:pos="651" w:val="left" w:leader="none"/>
          <w:tab w:pos="1259" w:val="left" w:leader="none"/>
        </w:tabs>
      </w:pPr>
      <w:r>
        <w:rPr/>
        <w:t>20</w:t>
        <w:tab/>
        <w:t>/20</w:t>
        <w:tab/>
        <w:t>учебном году (5-й год</w:t>
      </w:r>
      <w:r>
        <w:rPr>
          <w:spacing w:val="-1"/>
        </w:rPr>
        <w:t> </w:t>
      </w:r>
      <w:r>
        <w:rPr/>
        <w:t>работы)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6097"/>
      </w:tblGrid>
      <w:tr>
        <w:trPr>
          <w:trHeight w:val="270" w:hRule="atLeast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Методическая тема школы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МО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Методическая тема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 работы по теме 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4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предоставления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(этапа)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8" w:val="left" w:leader="none"/>
                <w:tab w:pos="2923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предъявления</w:t>
              <w:tab/>
              <w:t>результатов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12" w:val="left" w:leader="none"/>
                <w:tab w:pos="267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  <w:tab/>
              <w:t>и/или</w:t>
              <w:tab/>
              <w:t>рекомендации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 наставника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20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12" w:right="1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1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dcterms:created xsi:type="dcterms:W3CDTF">2023-12-07T15:43:19Z</dcterms:created>
  <dcterms:modified xsi:type="dcterms:W3CDTF">2023-12-07T15:43:19Z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